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DE" w:rsidRPr="003154DE" w:rsidRDefault="003154DE" w:rsidP="006109C7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 НОЙКИНСКОГО СЕЛЬСОВЕТА</w:t>
      </w:r>
    </w:p>
    <w:p w:rsidR="006109C7" w:rsidRPr="008F74D4" w:rsidRDefault="006109C7" w:rsidP="006109C7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8F74D4">
        <w:rPr>
          <w:rFonts w:ascii="Times New Roman" w:hAnsi="Times New Roman"/>
          <w:b/>
          <w:color w:val="000000"/>
          <w:sz w:val="28"/>
          <w:szCs w:val="28"/>
        </w:rPr>
        <w:t>Результаты анализа качества финансового менеджмента</w:t>
      </w:r>
    </w:p>
    <w:bookmarkEnd w:id="0"/>
    <w:p w:rsidR="006109C7" w:rsidRDefault="006109C7" w:rsidP="006109C7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09C7" w:rsidRDefault="006109C7" w:rsidP="006109C7">
      <w:pPr>
        <w:pStyle w:val="Pro-Gramma"/>
        <w:spacing w:before="0" w:line="240" w:lineRule="auto"/>
        <w:ind w:left="0"/>
        <w:jc w:val="center"/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988"/>
        <w:gridCol w:w="10773"/>
        <w:gridCol w:w="2835"/>
      </w:tblGrid>
      <w:tr w:rsidR="006109C7" w:rsidRPr="00F475B8" w:rsidTr="00390C2F">
        <w:tc>
          <w:tcPr>
            <w:tcW w:w="988" w:type="dxa"/>
          </w:tcPr>
          <w:p w:rsidR="006109C7" w:rsidRPr="00F475B8" w:rsidRDefault="006109C7" w:rsidP="00390C2F">
            <w:pPr>
              <w:jc w:val="center"/>
              <w:rPr>
                <w:b/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 xml:space="preserve">№ </w:t>
            </w:r>
          </w:p>
          <w:p w:rsidR="006109C7" w:rsidRPr="00F475B8" w:rsidRDefault="006109C7" w:rsidP="00390C2F">
            <w:pPr>
              <w:jc w:val="center"/>
              <w:rPr>
                <w:b/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0773" w:type="dxa"/>
          </w:tcPr>
          <w:p w:rsidR="006109C7" w:rsidRPr="00F475B8" w:rsidRDefault="006109C7" w:rsidP="00390C2F">
            <w:pPr>
              <w:jc w:val="center"/>
              <w:rPr>
                <w:b/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Наименование направлений оценки, показателей</w:t>
            </w:r>
          </w:p>
          <w:p w:rsidR="006109C7" w:rsidRPr="00F475B8" w:rsidRDefault="006109C7" w:rsidP="00390C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6109C7" w:rsidRPr="00F475B8" w:rsidRDefault="006109C7" w:rsidP="00390C2F">
            <w:pPr>
              <w:jc w:val="center"/>
              <w:rPr>
                <w:b/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Оценка по показателю в баллах</w:t>
            </w:r>
          </w:p>
        </w:tc>
      </w:tr>
      <w:tr w:rsidR="006109C7" w:rsidRPr="00F475B8" w:rsidTr="00390C2F">
        <w:tc>
          <w:tcPr>
            <w:tcW w:w="988" w:type="dxa"/>
          </w:tcPr>
          <w:p w:rsidR="006109C7" w:rsidRPr="00F475B8" w:rsidRDefault="006109C7" w:rsidP="00390C2F">
            <w:pPr>
              <w:jc w:val="center"/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1</w:t>
            </w:r>
          </w:p>
        </w:tc>
        <w:tc>
          <w:tcPr>
            <w:tcW w:w="10773" w:type="dxa"/>
          </w:tcPr>
          <w:p w:rsidR="006109C7" w:rsidRPr="00F475B8" w:rsidRDefault="006109C7" w:rsidP="00390C2F">
            <w:pPr>
              <w:jc w:val="center"/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6109C7" w:rsidRPr="00F475B8" w:rsidRDefault="006109C7" w:rsidP="00390C2F">
            <w:pPr>
              <w:jc w:val="center"/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3</w:t>
            </w:r>
          </w:p>
        </w:tc>
      </w:tr>
      <w:tr w:rsidR="006109C7" w:rsidRPr="00F475B8" w:rsidTr="00390C2F">
        <w:tc>
          <w:tcPr>
            <w:tcW w:w="11761" w:type="dxa"/>
            <w:gridSpan w:val="2"/>
          </w:tcPr>
          <w:p w:rsidR="006109C7" w:rsidRPr="00F475B8" w:rsidRDefault="006109C7" w:rsidP="006109C7">
            <w:pPr>
              <w:pStyle w:val="a3"/>
              <w:numPr>
                <w:ilvl w:val="0"/>
                <w:numId w:val="2"/>
              </w:numPr>
              <w:ind w:hanging="720"/>
              <w:rPr>
                <w:sz w:val="26"/>
                <w:szCs w:val="26"/>
              </w:rPr>
            </w:pPr>
            <w:r w:rsidRPr="00F475B8">
              <w:rPr>
                <w:rFonts w:eastAsia="Calibri"/>
                <w:b/>
                <w:sz w:val="26"/>
                <w:szCs w:val="26"/>
              </w:rPr>
              <w:t>Оценка качества бюджетного планирования</w:t>
            </w:r>
          </w:p>
        </w:tc>
        <w:tc>
          <w:tcPr>
            <w:tcW w:w="2835" w:type="dxa"/>
          </w:tcPr>
          <w:p w:rsidR="006109C7" w:rsidRPr="00F475B8" w:rsidRDefault="006109C7" w:rsidP="00390C2F">
            <w:pPr>
              <w:jc w:val="right"/>
              <w:rPr>
                <w:sz w:val="26"/>
                <w:szCs w:val="26"/>
              </w:rPr>
            </w:pPr>
          </w:p>
        </w:tc>
      </w:tr>
      <w:tr w:rsidR="006109C7" w:rsidRPr="00F475B8" w:rsidTr="00390C2F">
        <w:tc>
          <w:tcPr>
            <w:tcW w:w="988" w:type="dxa"/>
          </w:tcPr>
          <w:p w:rsidR="006109C7" w:rsidRPr="00F475B8" w:rsidRDefault="006109C7" w:rsidP="00390C2F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0773" w:type="dxa"/>
          </w:tcPr>
          <w:p w:rsidR="006109C7" w:rsidRPr="00F475B8" w:rsidRDefault="006109C7" w:rsidP="00390C2F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2835" w:type="dxa"/>
          </w:tcPr>
          <w:p w:rsidR="006109C7" w:rsidRPr="006109C7" w:rsidRDefault="006109C7" w:rsidP="006109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6109C7" w:rsidRPr="00F475B8" w:rsidTr="00390C2F">
        <w:tc>
          <w:tcPr>
            <w:tcW w:w="988" w:type="dxa"/>
          </w:tcPr>
          <w:p w:rsidR="006109C7" w:rsidRPr="00F475B8" w:rsidRDefault="006109C7" w:rsidP="00390C2F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0773" w:type="dxa"/>
          </w:tcPr>
          <w:p w:rsidR="006109C7" w:rsidRPr="00F475B8" w:rsidRDefault="006109C7" w:rsidP="00390C2F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 xml:space="preserve"> Количество изменений, внесенных в решение о бюджете муниципального образования сельского поселения в отчетном финансовом году</w:t>
            </w:r>
          </w:p>
        </w:tc>
        <w:tc>
          <w:tcPr>
            <w:tcW w:w="2835" w:type="dxa"/>
          </w:tcPr>
          <w:p w:rsidR="006109C7" w:rsidRPr="006109C7" w:rsidRDefault="006109C7" w:rsidP="006109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6109C7" w:rsidRPr="00F475B8" w:rsidTr="00390C2F">
        <w:trPr>
          <w:trHeight w:val="70"/>
        </w:trPr>
        <w:tc>
          <w:tcPr>
            <w:tcW w:w="988" w:type="dxa"/>
          </w:tcPr>
          <w:p w:rsidR="006109C7" w:rsidRPr="00F475B8" w:rsidRDefault="006109C7" w:rsidP="00390C2F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0773" w:type="dxa"/>
          </w:tcPr>
          <w:p w:rsidR="006109C7" w:rsidRPr="00F475B8" w:rsidRDefault="006109C7" w:rsidP="00390C2F">
            <w:pPr>
              <w:keepNext/>
              <w:spacing w:after="180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 xml:space="preserve">Своевременность представления реестра расходных обязательств ГРБС </w:t>
            </w:r>
          </w:p>
        </w:tc>
        <w:tc>
          <w:tcPr>
            <w:tcW w:w="2835" w:type="dxa"/>
          </w:tcPr>
          <w:p w:rsidR="006109C7" w:rsidRPr="006109C7" w:rsidRDefault="006109C7" w:rsidP="006109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6109C7" w:rsidRPr="00F475B8" w:rsidTr="00390C2F">
        <w:tc>
          <w:tcPr>
            <w:tcW w:w="11761" w:type="dxa"/>
            <w:gridSpan w:val="2"/>
          </w:tcPr>
          <w:p w:rsidR="006109C7" w:rsidRPr="00F475B8" w:rsidRDefault="006109C7" w:rsidP="00390C2F">
            <w:pPr>
              <w:rPr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2</w:t>
            </w:r>
            <w:r w:rsidRPr="00F475B8">
              <w:rPr>
                <w:sz w:val="26"/>
                <w:szCs w:val="26"/>
              </w:rPr>
              <w:t>.</w:t>
            </w:r>
            <w:r w:rsidRPr="00F475B8">
              <w:rPr>
                <w:rFonts w:eastAsia="Calibri"/>
                <w:b/>
                <w:sz w:val="26"/>
                <w:szCs w:val="26"/>
              </w:rPr>
              <w:t xml:space="preserve"> Качество исполнения бюджета</w:t>
            </w:r>
          </w:p>
        </w:tc>
        <w:tc>
          <w:tcPr>
            <w:tcW w:w="2835" w:type="dxa"/>
          </w:tcPr>
          <w:p w:rsidR="006109C7" w:rsidRPr="00F475B8" w:rsidRDefault="006109C7" w:rsidP="006109C7">
            <w:pPr>
              <w:jc w:val="center"/>
              <w:rPr>
                <w:sz w:val="26"/>
                <w:szCs w:val="26"/>
              </w:rPr>
            </w:pPr>
          </w:p>
        </w:tc>
      </w:tr>
      <w:tr w:rsidR="006109C7" w:rsidRPr="00F475B8" w:rsidTr="00390C2F">
        <w:tc>
          <w:tcPr>
            <w:tcW w:w="988" w:type="dxa"/>
          </w:tcPr>
          <w:p w:rsidR="006109C7" w:rsidRPr="00F475B8" w:rsidRDefault="006109C7" w:rsidP="00390C2F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0773" w:type="dxa"/>
          </w:tcPr>
          <w:p w:rsidR="006109C7" w:rsidRPr="00F475B8" w:rsidRDefault="006109C7" w:rsidP="00390C2F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 xml:space="preserve">Доля кассовых расходов бюджета, произведенных в </w:t>
            </w:r>
            <w:r w:rsidRPr="00F475B8">
              <w:rPr>
                <w:rFonts w:eastAsia="Calibri"/>
                <w:sz w:val="26"/>
                <w:szCs w:val="26"/>
                <w:lang w:val="en-US"/>
              </w:rPr>
              <w:t>IV</w:t>
            </w:r>
            <w:r w:rsidRPr="00F475B8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F475B8">
              <w:rPr>
                <w:rFonts w:eastAsia="Calibri"/>
                <w:sz w:val="26"/>
                <w:szCs w:val="26"/>
              </w:rPr>
              <w:t>квартале  отчетного</w:t>
            </w:r>
            <w:proofErr w:type="gramEnd"/>
            <w:r w:rsidRPr="00F475B8">
              <w:rPr>
                <w:rFonts w:eastAsia="Calibri"/>
                <w:sz w:val="26"/>
                <w:szCs w:val="26"/>
              </w:rPr>
              <w:t xml:space="preserve"> года (без учета субвенций, субсидий)</w:t>
            </w:r>
          </w:p>
        </w:tc>
        <w:tc>
          <w:tcPr>
            <w:tcW w:w="2835" w:type="dxa"/>
          </w:tcPr>
          <w:p w:rsidR="006109C7" w:rsidRPr="003154DE" w:rsidRDefault="003154DE" w:rsidP="006109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6109C7" w:rsidRPr="00F475B8" w:rsidTr="00390C2F">
        <w:tc>
          <w:tcPr>
            <w:tcW w:w="988" w:type="dxa"/>
          </w:tcPr>
          <w:p w:rsidR="006109C7" w:rsidRPr="00F475B8" w:rsidRDefault="006109C7" w:rsidP="00390C2F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10773" w:type="dxa"/>
          </w:tcPr>
          <w:p w:rsidR="006109C7" w:rsidRPr="00F475B8" w:rsidRDefault="006109C7" w:rsidP="00390C2F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 xml:space="preserve">Уровень исполнения расходов </w:t>
            </w:r>
            <w:proofErr w:type="gramStart"/>
            <w:r w:rsidRPr="00F475B8">
              <w:rPr>
                <w:rFonts w:eastAsia="Calibri"/>
                <w:sz w:val="26"/>
                <w:szCs w:val="26"/>
              </w:rPr>
              <w:t>ГРБС  за</w:t>
            </w:r>
            <w:proofErr w:type="gramEnd"/>
            <w:r w:rsidRPr="00F475B8">
              <w:rPr>
                <w:rFonts w:eastAsia="Calibri"/>
                <w:sz w:val="26"/>
                <w:szCs w:val="26"/>
              </w:rPr>
              <w:t xml:space="preserve"> счет средств местного бюджета (без учета субвенций и субсидий)</w:t>
            </w:r>
          </w:p>
        </w:tc>
        <w:tc>
          <w:tcPr>
            <w:tcW w:w="2835" w:type="dxa"/>
          </w:tcPr>
          <w:p w:rsidR="006109C7" w:rsidRPr="00731AB1" w:rsidRDefault="00731AB1" w:rsidP="006109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6109C7" w:rsidRPr="00F475B8" w:rsidTr="00390C2F">
        <w:tc>
          <w:tcPr>
            <w:tcW w:w="988" w:type="dxa"/>
          </w:tcPr>
          <w:p w:rsidR="006109C7" w:rsidRPr="00F475B8" w:rsidRDefault="006109C7" w:rsidP="00390C2F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10773" w:type="dxa"/>
          </w:tcPr>
          <w:p w:rsidR="006109C7" w:rsidRPr="00F475B8" w:rsidRDefault="006109C7" w:rsidP="00390C2F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Отклонение кассового исполнения по доходам от прогноза по главному администратору доходов бюджета</w:t>
            </w:r>
          </w:p>
        </w:tc>
        <w:tc>
          <w:tcPr>
            <w:tcW w:w="2835" w:type="dxa"/>
          </w:tcPr>
          <w:p w:rsidR="006109C7" w:rsidRPr="00D70A8F" w:rsidRDefault="00D70A8F" w:rsidP="006109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6109C7" w:rsidRPr="00F475B8" w:rsidTr="00390C2F">
        <w:tc>
          <w:tcPr>
            <w:tcW w:w="988" w:type="dxa"/>
          </w:tcPr>
          <w:p w:rsidR="006109C7" w:rsidRPr="00F475B8" w:rsidRDefault="006109C7" w:rsidP="00390C2F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10773" w:type="dxa"/>
          </w:tcPr>
          <w:p w:rsidR="006109C7" w:rsidRPr="00F475B8" w:rsidRDefault="006109C7" w:rsidP="00390C2F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Наличие у просроченной кредиторской задолженности</w:t>
            </w:r>
          </w:p>
        </w:tc>
        <w:tc>
          <w:tcPr>
            <w:tcW w:w="2835" w:type="dxa"/>
          </w:tcPr>
          <w:p w:rsidR="006109C7" w:rsidRPr="006109C7" w:rsidRDefault="006109C7" w:rsidP="006109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6109C7" w:rsidRPr="00F475B8" w:rsidTr="00390C2F">
        <w:tc>
          <w:tcPr>
            <w:tcW w:w="988" w:type="dxa"/>
          </w:tcPr>
          <w:p w:rsidR="006109C7" w:rsidRPr="00F475B8" w:rsidRDefault="006109C7" w:rsidP="00390C2F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8</w:t>
            </w:r>
          </w:p>
        </w:tc>
        <w:tc>
          <w:tcPr>
            <w:tcW w:w="10773" w:type="dxa"/>
          </w:tcPr>
          <w:p w:rsidR="006109C7" w:rsidRPr="00F475B8" w:rsidRDefault="006109C7" w:rsidP="00390C2F">
            <w:pPr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2835" w:type="dxa"/>
          </w:tcPr>
          <w:p w:rsidR="006109C7" w:rsidRPr="006109C7" w:rsidRDefault="006109C7" w:rsidP="006109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6109C7" w:rsidRPr="00F475B8" w:rsidTr="00390C2F">
        <w:tc>
          <w:tcPr>
            <w:tcW w:w="11761" w:type="dxa"/>
            <w:gridSpan w:val="2"/>
          </w:tcPr>
          <w:p w:rsidR="006109C7" w:rsidRPr="00F475B8" w:rsidRDefault="006109C7" w:rsidP="00390C2F">
            <w:pPr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3.</w:t>
            </w:r>
            <w:r w:rsidRPr="00F475B8">
              <w:rPr>
                <w:rFonts w:eastAsia="Calibri"/>
                <w:b/>
                <w:sz w:val="26"/>
                <w:szCs w:val="26"/>
              </w:rPr>
              <w:t xml:space="preserve"> Учет и отчетность</w:t>
            </w:r>
          </w:p>
        </w:tc>
        <w:tc>
          <w:tcPr>
            <w:tcW w:w="2835" w:type="dxa"/>
          </w:tcPr>
          <w:p w:rsidR="006109C7" w:rsidRPr="00F475B8" w:rsidRDefault="006109C7" w:rsidP="006109C7">
            <w:pPr>
              <w:jc w:val="center"/>
              <w:rPr>
                <w:sz w:val="26"/>
                <w:szCs w:val="26"/>
              </w:rPr>
            </w:pPr>
          </w:p>
        </w:tc>
      </w:tr>
      <w:tr w:rsidR="006109C7" w:rsidRPr="00F475B8" w:rsidTr="00390C2F">
        <w:tc>
          <w:tcPr>
            <w:tcW w:w="988" w:type="dxa"/>
          </w:tcPr>
          <w:p w:rsidR="006109C7" w:rsidRPr="00F475B8" w:rsidRDefault="006109C7" w:rsidP="00390C2F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9</w:t>
            </w:r>
          </w:p>
        </w:tc>
        <w:tc>
          <w:tcPr>
            <w:tcW w:w="10773" w:type="dxa"/>
          </w:tcPr>
          <w:p w:rsidR="006109C7" w:rsidRPr="00F475B8" w:rsidRDefault="006109C7" w:rsidP="00390C2F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Наличие в отчетном периоде случаев несвоевременного предоставления форм</w:t>
            </w:r>
          </w:p>
        </w:tc>
        <w:tc>
          <w:tcPr>
            <w:tcW w:w="2835" w:type="dxa"/>
          </w:tcPr>
          <w:p w:rsidR="006109C7" w:rsidRPr="006109C7" w:rsidRDefault="006109C7" w:rsidP="006109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6109C7" w:rsidRPr="00F475B8" w:rsidTr="00390C2F">
        <w:tc>
          <w:tcPr>
            <w:tcW w:w="988" w:type="dxa"/>
          </w:tcPr>
          <w:p w:rsidR="006109C7" w:rsidRPr="00F475B8" w:rsidRDefault="006109C7" w:rsidP="00390C2F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10</w:t>
            </w:r>
          </w:p>
        </w:tc>
        <w:tc>
          <w:tcPr>
            <w:tcW w:w="10773" w:type="dxa"/>
          </w:tcPr>
          <w:p w:rsidR="006109C7" w:rsidRPr="00F475B8" w:rsidRDefault="006109C7" w:rsidP="00390C2F">
            <w:pPr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2835" w:type="dxa"/>
          </w:tcPr>
          <w:p w:rsidR="006109C7" w:rsidRPr="006109C7" w:rsidRDefault="006109C7" w:rsidP="006109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6109C7" w:rsidRPr="00F475B8" w:rsidTr="00390C2F">
        <w:tc>
          <w:tcPr>
            <w:tcW w:w="11761" w:type="dxa"/>
            <w:gridSpan w:val="2"/>
          </w:tcPr>
          <w:p w:rsidR="006109C7" w:rsidRPr="00F475B8" w:rsidRDefault="006109C7" w:rsidP="00390C2F">
            <w:pPr>
              <w:rPr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4</w:t>
            </w:r>
            <w:r w:rsidRPr="00F475B8">
              <w:rPr>
                <w:sz w:val="26"/>
                <w:szCs w:val="26"/>
              </w:rPr>
              <w:t>.</w:t>
            </w:r>
            <w:r w:rsidRPr="00F475B8">
              <w:rPr>
                <w:rFonts w:eastAsia="Calibri"/>
                <w:b/>
                <w:sz w:val="26"/>
                <w:szCs w:val="26"/>
              </w:rPr>
              <w:t xml:space="preserve"> Исполнение судебных актов</w:t>
            </w:r>
          </w:p>
        </w:tc>
        <w:tc>
          <w:tcPr>
            <w:tcW w:w="2835" w:type="dxa"/>
          </w:tcPr>
          <w:p w:rsidR="006109C7" w:rsidRPr="00F475B8" w:rsidRDefault="006109C7" w:rsidP="006109C7">
            <w:pPr>
              <w:jc w:val="center"/>
              <w:rPr>
                <w:sz w:val="26"/>
                <w:szCs w:val="26"/>
              </w:rPr>
            </w:pPr>
          </w:p>
        </w:tc>
      </w:tr>
      <w:tr w:rsidR="006109C7" w:rsidRPr="00F475B8" w:rsidTr="00390C2F">
        <w:tc>
          <w:tcPr>
            <w:tcW w:w="988" w:type="dxa"/>
          </w:tcPr>
          <w:p w:rsidR="006109C7" w:rsidRPr="00F475B8" w:rsidRDefault="006109C7" w:rsidP="00390C2F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11</w:t>
            </w:r>
          </w:p>
        </w:tc>
        <w:tc>
          <w:tcPr>
            <w:tcW w:w="10773" w:type="dxa"/>
          </w:tcPr>
          <w:p w:rsidR="006109C7" w:rsidRPr="00F475B8" w:rsidRDefault="006109C7" w:rsidP="00390C2F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Сумма, подлежащая взысканию по исполнительным документам</w:t>
            </w:r>
          </w:p>
        </w:tc>
        <w:tc>
          <w:tcPr>
            <w:tcW w:w="2835" w:type="dxa"/>
          </w:tcPr>
          <w:p w:rsidR="006109C7" w:rsidRPr="006109C7" w:rsidRDefault="006109C7" w:rsidP="006109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6109C7" w:rsidRPr="00F475B8" w:rsidTr="00390C2F">
        <w:tc>
          <w:tcPr>
            <w:tcW w:w="11761" w:type="dxa"/>
            <w:gridSpan w:val="2"/>
          </w:tcPr>
          <w:p w:rsidR="006109C7" w:rsidRPr="00F475B8" w:rsidRDefault="006109C7" w:rsidP="006109C7">
            <w:pPr>
              <w:pStyle w:val="a3"/>
              <w:numPr>
                <w:ilvl w:val="0"/>
                <w:numId w:val="1"/>
              </w:numPr>
              <w:ind w:hanging="735"/>
              <w:rPr>
                <w:sz w:val="26"/>
                <w:szCs w:val="26"/>
              </w:rPr>
            </w:pPr>
            <w:r w:rsidRPr="00F475B8">
              <w:rPr>
                <w:rFonts w:eastAsia="Calibri"/>
                <w:b/>
                <w:sz w:val="26"/>
                <w:szCs w:val="26"/>
              </w:rPr>
              <w:t>Контроль и аудит</w:t>
            </w:r>
          </w:p>
        </w:tc>
        <w:tc>
          <w:tcPr>
            <w:tcW w:w="2835" w:type="dxa"/>
          </w:tcPr>
          <w:p w:rsidR="006109C7" w:rsidRPr="00F475B8" w:rsidRDefault="006109C7" w:rsidP="006109C7">
            <w:pPr>
              <w:jc w:val="center"/>
              <w:rPr>
                <w:sz w:val="26"/>
                <w:szCs w:val="26"/>
              </w:rPr>
            </w:pPr>
          </w:p>
        </w:tc>
      </w:tr>
      <w:tr w:rsidR="006109C7" w:rsidRPr="00F475B8" w:rsidTr="00390C2F">
        <w:tc>
          <w:tcPr>
            <w:tcW w:w="988" w:type="dxa"/>
          </w:tcPr>
          <w:p w:rsidR="006109C7" w:rsidRPr="00F475B8" w:rsidRDefault="006109C7" w:rsidP="00390C2F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12</w:t>
            </w:r>
          </w:p>
        </w:tc>
        <w:tc>
          <w:tcPr>
            <w:tcW w:w="10773" w:type="dxa"/>
          </w:tcPr>
          <w:p w:rsidR="006109C7" w:rsidRPr="00F475B8" w:rsidRDefault="006109C7" w:rsidP="00390C2F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Наличие недостач и хищений денежных средств и материальных ценностей, выявленных в ходе контрольных мероприятий</w:t>
            </w:r>
          </w:p>
        </w:tc>
        <w:tc>
          <w:tcPr>
            <w:tcW w:w="2835" w:type="dxa"/>
          </w:tcPr>
          <w:p w:rsidR="006109C7" w:rsidRPr="006109C7" w:rsidRDefault="006109C7" w:rsidP="006109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6109C7" w:rsidRPr="00F475B8" w:rsidTr="00390C2F">
        <w:tc>
          <w:tcPr>
            <w:tcW w:w="988" w:type="dxa"/>
          </w:tcPr>
          <w:p w:rsidR="006109C7" w:rsidRPr="00F475B8" w:rsidRDefault="006109C7" w:rsidP="00390C2F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lastRenderedPageBreak/>
              <w:t>Р</w:t>
            </w:r>
            <w:r w:rsidRPr="00F475B8">
              <w:rPr>
                <w:sz w:val="26"/>
                <w:szCs w:val="26"/>
                <w:vertAlign w:val="subscript"/>
              </w:rPr>
              <w:t>13</w:t>
            </w:r>
          </w:p>
        </w:tc>
        <w:tc>
          <w:tcPr>
            <w:tcW w:w="10773" w:type="dxa"/>
          </w:tcPr>
          <w:p w:rsidR="006109C7" w:rsidRPr="00F475B8" w:rsidRDefault="006109C7" w:rsidP="00390C2F">
            <w:pPr>
              <w:rPr>
                <w:rFonts w:eastAsia="Calibri"/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Наличие в отчетном периоде случаев нарушений бюджетного законодательства, выявленных в ходе проведения контрольных мероприятий органами внешнего финансового контроля или органами внутреннего финансового контроля</w:t>
            </w:r>
          </w:p>
        </w:tc>
        <w:tc>
          <w:tcPr>
            <w:tcW w:w="2835" w:type="dxa"/>
          </w:tcPr>
          <w:p w:rsidR="006109C7" w:rsidRPr="006109C7" w:rsidRDefault="006109C7" w:rsidP="006109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6109C7" w:rsidRPr="00F475B8" w:rsidTr="00390C2F">
        <w:tc>
          <w:tcPr>
            <w:tcW w:w="11761" w:type="dxa"/>
            <w:gridSpan w:val="2"/>
          </w:tcPr>
          <w:p w:rsidR="006109C7" w:rsidRPr="00F475B8" w:rsidRDefault="006109C7" w:rsidP="006109C7">
            <w:pPr>
              <w:pStyle w:val="a3"/>
              <w:numPr>
                <w:ilvl w:val="0"/>
                <w:numId w:val="1"/>
              </w:numPr>
              <w:ind w:left="454"/>
              <w:jc w:val="both"/>
              <w:rPr>
                <w:sz w:val="26"/>
                <w:szCs w:val="26"/>
              </w:rPr>
            </w:pPr>
            <w:r w:rsidRPr="00F475B8">
              <w:rPr>
                <w:rFonts w:eastAsia="Calibri"/>
                <w:b/>
                <w:sz w:val="26"/>
                <w:szCs w:val="26"/>
              </w:rPr>
              <w:t>Осуществление закупок товаров, работ и услуг для обеспечения муниципальных нужд</w:t>
            </w:r>
          </w:p>
        </w:tc>
        <w:tc>
          <w:tcPr>
            <w:tcW w:w="2835" w:type="dxa"/>
          </w:tcPr>
          <w:p w:rsidR="006109C7" w:rsidRPr="00F475B8" w:rsidRDefault="006109C7" w:rsidP="006109C7">
            <w:pPr>
              <w:jc w:val="center"/>
              <w:rPr>
                <w:sz w:val="26"/>
                <w:szCs w:val="26"/>
              </w:rPr>
            </w:pPr>
          </w:p>
        </w:tc>
      </w:tr>
      <w:tr w:rsidR="006109C7" w:rsidRPr="00F475B8" w:rsidTr="00390C2F">
        <w:tc>
          <w:tcPr>
            <w:tcW w:w="988" w:type="dxa"/>
          </w:tcPr>
          <w:p w:rsidR="006109C7" w:rsidRPr="00F475B8" w:rsidRDefault="006109C7" w:rsidP="00390C2F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14</w:t>
            </w:r>
          </w:p>
        </w:tc>
        <w:tc>
          <w:tcPr>
            <w:tcW w:w="10773" w:type="dxa"/>
          </w:tcPr>
          <w:p w:rsidR="006109C7" w:rsidRPr="00F475B8" w:rsidRDefault="006109C7" w:rsidP="00390C2F">
            <w:pPr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Отсутствие факторов нарушения законодательства в сфере закупок, установленных контролирующими органами</w:t>
            </w:r>
          </w:p>
        </w:tc>
        <w:tc>
          <w:tcPr>
            <w:tcW w:w="2835" w:type="dxa"/>
          </w:tcPr>
          <w:p w:rsidR="006109C7" w:rsidRPr="006109C7" w:rsidRDefault="006109C7" w:rsidP="006109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</w:tbl>
    <w:p w:rsidR="006109C7" w:rsidRDefault="006109C7" w:rsidP="006109C7">
      <w:pPr>
        <w:jc w:val="right"/>
      </w:pPr>
    </w:p>
    <w:p w:rsidR="006109C7" w:rsidRDefault="006109C7" w:rsidP="006109C7"/>
    <w:p w:rsidR="006109C7" w:rsidRPr="006D1517" w:rsidRDefault="006109C7" w:rsidP="006109C7"/>
    <w:p w:rsidR="00753A30" w:rsidRDefault="00753A30"/>
    <w:sectPr w:rsidR="00753A30" w:rsidSect="00E56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1FE"/>
    <w:multiLevelType w:val="hybridMultilevel"/>
    <w:tmpl w:val="C3DE9BC0"/>
    <w:lvl w:ilvl="0" w:tplc="B3D6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A1023"/>
    <w:multiLevelType w:val="hybridMultilevel"/>
    <w:tmpl w:val="D5245F2C"/>
    <w:lvl w:ilvl="0" w:tplc="9F84F1E8">
      <w:start w:val="1"/>
      <w:numFmt w:val="decimal"/>
      <w:lvlText w:val="%1."/>
      <w:lvlJc w:val="left"/>
      <w:pPr>
        <w:ind w:left="764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C7"/>
    <w:rsid w:val="003154DE"/>
    <w:rsid w:val="006109C7"/>
    <w:rsid w:val="00731AB1"/>
    <w:rsid w:val="00753A30"/>
    <w:rsid w:val="00D7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8AE85-2F8F-4424-8C57-D9DF53AA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9C7"/>
    <w:pPr>
      <w:ind w:left="720"/>
      <w:contextualSpacing/>
    </w:pPr>
  </w:style>
  <w:style w:type="paragraph" w:customStyle="1" w:styleId="Pro-Gramma">
    <w:name w:val="Pro-Gramma"/>
    <w:basedOn w:val="a"/>
    <w:rsid w:val="006109C7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table" w:styleId="a4">
    <w:name w:val="Table Grid"/>
    <w:basedOn w:val="a1"/>
    <w:uiPriority w:val="39"/>
    <w:rsid w:val="0061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2020-06-08T10:51:00Z</dcterms:created>
  <dcterms:modified xsi:type="dcterms:W3CDTF">2020-06-08T11:55:00Z</dcterms:modified>
</cp:coreProperties>
</file>