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3B" w:rsidRPr="006D62E7" w:rsidRDefault="00E25B3B" w:rsidP="00E2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E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НОЙКИНСКИЙ СЕЛЬСОВЕТ</w:t>
      </w:r>
    </w:p>
    <w:p w:rsidR="00E25B3B" w:rsidRPr="006D62E7" w:rsidRDefault="00E25B3B" w:rsidP="00E2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E7">
        <w:rPr>
          <w:rFonts w:ascii="Times New Roman" w:hAnsi="Times New Roman" w:cs="Times New Roman"/>
          <w:b/>
          <w:sz w:val="28"/>
          <w:szCs w:val="28"/>
        </w:rPr>
        <w:t xml:space="preserve">БУГУРУСЛАНСКОГО РАЙОНА </w:t>
      </w:r>
      <w:r w:rsidRPr="006D62E7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310F54" w:rsidRPr="00310F54" w:rsidRDefault="00310F54" w:rsidP="00310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F54" w:rsidRPr="00310F54" w:rsidRDefault="00310F54" w:rsidP="00310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10F54" w:rsidRPr="00310F54" w:rsidRDefault="00310F54" w:rsidP="00310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2657D" wp14:editId="77DC4785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15240" t="10160" r="20320" b="20320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45720"/>
                          <a:chOff x="2033" y="4936"/>
                          <a:chExt cx="9049" cy="72"/>
                        </a:xfrm>
                      </wpg:grpSpPr>
                      <wps:wsp>
                        <wps:cNvPr id="9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033" y="4936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033" y="5008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7822E" id="Группа 94" o:spid="_x0000_s1026" style="position:absolute;margin-left:18.15pt;margin-top:3.65pt;width:452.45pt;height:3.6pt;z-index:251659264" coordorigin="2033,4936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left:2033;top:4936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61" o:spid="_x0000_s1028" type="#_x0000_t32" style="position:absolute;left:2033;top:5008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1plcUAAADbAAAADwAAAGRycy9kb3ducmV2LnhtbESPzW7CMBCE75V4B2uRuBUHaANNMQhV&#10;UMGt/Fy4reJtEjVep7YJydvXlSr1OJqZbzTLdWdq0ZLzlWUFk3ECgji3uuJCweW8e1yA8AFZY22Z&#10;FPTkYb0aPCwx0/bOR2pPoRARwj5DBWUITSalz0sy6Me2IY7ep3UGQ5SukNrhPcJNLadJkkqDFceF&#10;Eht6Kyn/Ot2Mgu3h1s1n3/37Ru51/dT2zx8uvSo1GnabVxCBuvAf/mvvtYKXF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1plcUAAADbAAAADwAAAAAAAAAA&#10;AAAAAAChAgAAZHJzL2Rvd25yZXYueG1sUEsFBgAAAAAEAAQA+QAAAJMDAAAAAA==&#10;" strokeweight="1.75pt"/>
              </v:group>
            </w:pict>
          </mc:Fallback>
        </mc:AlternateContent>
      </w:r>
    </w:p>
    <w:p w:rsidR="00310F54" w:rsidRPr="00310F54" w:rsidRDefault="00DA7E5E" w:rsidP="00310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</w:t>
      </w:r>
      <w:r w:rsidR="00310F54" w:rsidRPr="003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F54" w:rsidRPr="003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F54" w:rsidRPr="003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F54" w:rsidRPr="003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F54" w:rsidRPr="003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F54" w:rsidRPr="003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F54" w:rsidRPr="003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24-п</w:t>
      </w:r>
    </w:p>
    <w:p w:rsidR="00011164" w:rsidRDefault="00011164" w:rsidP="00DA7E5E">
      <w:pPr>
        <w:pStyle w:val="ConsPlusNormal"/>
        <w:outlineLvl w:val="0"/>
        <w:rPr>
          <w:rFonts w:ascii="Times New Roman" w:hAnsi="Times New Roman" w:cs="Times New Roman"/>
        </w:rPr>
      </w:pPr>
    </w:p>
    <w:p w:rsidR="00B440C2" w:rsidRPr="00310F54" w:rsidRDefault="00B440C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11164" w:rsidRPr="00820048" w:rsidRDefault="00DA7E5E" w:rsidP="000B02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200">
        <w:rPr>
          <w:rFonts w:ascii="Times New Roman" w:hAnsi="Times New Roman" w:cs="Times New Roman"/>
          <w:sz w:val="28"/>
          <w:szCs w:val="28"/>
        </w:rPr>
        <w:t xml:space="preserve"> «Об </w:t>
      </w:r>
      <w:r w:rsidR="00820048">
        <w:rPr>
          <w:rFonts w:ascii="Times New Roman" w:hAnsi="Times New Roman" w:cs="Times New Roman"/>
          <w:sz w:val="28"/>
          <w:szCs w:val="28"/>
        </w:rPr>
        <w:t>утверждении Правил формирования, ведения и обязательного опубликования</w:t>
      </w:r>
      <w:r w:rsidR="00401D5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0048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свободного от прав третьих лиц (</w:t>
      </w:r>
      <w:r w:rsidR="00820048" w:rsidRPr="00820048"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="00820048">
        <w:rPr>
          <w:rFonts w:ascii="Times New Roman" w:hAnsi="Times New Roman" w:cs="Times New Roman"/>
          <w:sz w:val="28"/>
          <w:szCs w:val="28"/>
        </w:rPr>
        <w:t>)</w:t>
      </w:r>
      <w:r w:rsidR="00401D54">
        <w:rPr>
          <w:rFonts w:ascii="Times New Roman" w:hAnsi="Times New Roman" w:cs="Times New Roman"/>
          <w:sz w:val="28"/>
          <w:szCs w:val="28"/>
        </w:rPr>
        <w:t>,</w:t>
      </w:r>
      <w:r w:rsidR="00820048">
        <w:rPr>
          <w:rFonts w:ascii="Times New Roman" w:hAnsi="Times New Roman" w:cs="Times New Roman"/>
          <w:sz w:val="28"/>
          <w:szCs w:val="28"/>
        </w:rPr>
        <w:t xml:space="preserve"> которое может быть предоставлен</w:t>
      </w:r>
      <w:r w:rsidR="003061BE">
        <w:rPr>
          <w:rFonts w:ascii="Times New Roman" w:hAnsi="Times New Roman" w:cs="Times New Roman"/>
          <w:sz w:val="28"/>
          <w:szCs w:val="28"/>
        </w:rPr>
        <w:t>о</w:t>
      </w:r>
      <w:r w:rsidR="00820048">
        <w:rPr>
          <w:rFonts w:ascii="Times New Roman" w:hAnsi="Times New Roman" w:cs="Times New Roman"/>
          <w:sz w:val="28"/>
          <w:szCs w:val="28"/>
        </w:rPr>
        <w:t xml:space="preserve"> во временное владение и (или) пользование на долгосрочной основе субъектам</w:t>
      </w:r>
      <w:r w:rsidR="00820048" w:rsidRPr="00820048">
        <w:t xml:space="preserve"> </w:t>
      </w:r>
      <w:r w:rsidR="00820048" w:rsidRPr="0082004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B0200">
        <w:rPr>
          <w:rFonts w:ascii="Times New Roman" w:hAnsi="Times New Roman" w:cs="Times New Roman"/>
          <w:sz w:val="28"/>
          <w:szCs w:val="28"/>
        </w:rPr>
        <w:t>»</w:t>
      </w:r>
    </w:p>
    <w:p w:rsidR="00820048" w:rsidRDefault="008200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40C2" w:rsidRPr="00310F54" w:rsidRDefault="00B440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1164" w:rsidRPr="000961EC" w:rsidRDefault="00011164" w:rsidP="0097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F57E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95AE2" w:rsidRPr="005F57E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895AE2" w:rsidRPr="000961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961EC">
        <w:rPr>
          <w:rFonts w:ascii="Times New Roman" w:hAnsi="Times New Roman" w:cs="Times New Roman"/>
          <w:sz w:val="28"/>
          <w:szCs w:val="28"/>
        </w:rPr>
        <w:t xml:space="preserve"> </w:t>
      </w:r>
      <w:r w:rsidR="00895AE2" w:rsidRPr="000961EC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r w:rsidR="00401D54">
        <w:rPr>
          <w:rFonts w:ascii="Times New Roman" w:hAnsi="Times New Roman" w:cs="Times New Roman"/>
          <w:sz w:val="28"/>
          <w:szCs w:val="28"/>
        </w:rPr>
        <w:t>№</w:t>
      </w:r>
      <w:r w:rsidR="00895AE2" w:rsidRPr="000961E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01D54">
        <w:rPr>
          <w:rFonts w:ascii="Times New Roman" w:hAnsi="Times New Roman" w:cs="Times New Roman"/>
          <w:sz w:val="28"/>
          <w:szCs w:val="28"/>
        </w:rPr>
        <w:t>«</w:t>
      </w:r>
      <w:r w:rsidR="00895AE2" w:rsidRPr="000961E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401D5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961EC">
        <w:rPr>
          <w:rFonts w:ascii="Times New Roman" w:hAnsi="Times New Roman" w:cs="Times New Roman"/>
          <w:sz w:val="28"/>
          <w:szCs w:val="28"/>
        </w:rPr>
        <w:t>:</w:t>
      </w:r>
    </w:p>
    <w:p w:rsidR="000961EC" w:rsidRDefault="00DA7E5E" w:rsidP="0097529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C73417" w:rsidRPr="00C7341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37FF1">
        <w:rPr>
          <w:rFonts w:ascii="Times New Roman" w:hAnsi="Times New Roman" w:cs="Times New Roman"/>
          <w:sz w:val="28"/>
          <w:szCs w:val="28"/>
        </w:rPr>
        <w:t>а</w:t>
      </w:r>
      <w:r w:rsidR="00C73417" w:rsidRPr="00C73417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(обнародования)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во временное владение и (или) пользование на долгосрочной основе субъектам малого и среднего предпринимательства»</w:t>
      </w:r>
      <w:r w:rsidR="00C73417">
        <w:rPr>
          <w:rFonts w:ascii="Times New Roman" w:hAnsi="Times New Roman" w:cs="Times New Roman"/>
          <w:sz w:val="28"/>
          <w:szCs w:val="28"/>
        </w:rPr>
        <w:t>:</w:t>
      </w:r>
    </w:p>
    <w:p w:rsidR="00C73417" w:rsidRDefault="00DA7E5E" w:rsidP="00C7341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54" w:rsidRPr="000961EC" w:rsidRDefault="0097529F" w:rsidP="0097529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опубликование (обнародование) перечня муниципального имущества </w:t>
      </w:r>
      <w:r w:rsidRPr="0097529F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которое может быть предоставлено во временное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DA7E5E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proofErr w:type="spellStart"/>
      <w:r w:rsidR="00DA7E5E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="00DA7E5E">
        <w:rPr>
          <w:rFonts w:ascii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2E" w:rsidRPr="000961EC" w:rsidRDefault="0097529F" w:rsidP="0097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22E" w:rsidRPr="000961E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A7E5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4E122E" w:rsidRPr="000961EC" w:rsidRDefault="0097529F" w:rsidP="009752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22E" w:rsidRPr="0009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сайте </w:t>
      </w:r>
      <w:r w:rsidR="00F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F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E122E" w:rsidRPr="0009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DA7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Нойкинский</w:t>
      </w:r>
      <w:proofErr w:type="spellEnd"/>
      <w:r w:rsidR="00DA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5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22E" w:rsidRPr="00096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2E" w:rsidRDefault="004E122E" w:rsidP="004E12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E5E" w:rsidRDefault="00DA7E5E" w:rsidP="004E12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E5E" w:rsidRPr="004E122E" w:rsidRDefault="00DA7E5E" w:rsidP="004E12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22E" w:rsidRPr="004E122E" w:rsidRDefault="004E122E" w:rsidP="004E1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22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C73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E1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          </w:t>
      </w:r>
      <w:r w:rsidR="00160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73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E1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E25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proofErr w:type="spellStart"/>
      <w:r w:rsidR="00E25B3B">
        <w:rPr>
          <w:rFonts w:ascii="Times New Roman" w:eastAsia="Times New Roman" w:hAnsi="Times New Roman" w:cs="Times New Roman"/>
          <w:sz w:val="28"/>
          <w:szCs w:val="20"/>
          <w:lang w:eastAsia="ru-RU"/>
        </w:rPr>
        <w:t>Ю.Л.Кулаев</w:t>
      </w:r>
      <w:proofErr w:type="spellEnd"/>
    </w:p>
    <w:p w:rsidR="00C73417" w:rsidRDefault="00C73417" w:rsidP="00721FF1">
      <w:pPr>
        <w:pStyle w:val="ConsPlusNormal"/>
        <w:jc w:val="both"/>
        <w:rPr>
          <w:rFonts w:ascii="Times New Roman" w:hAnsi="Times New Roman" w:cs="Times New Roman"/>
        </w:rPr>
      </w:pPr>
    </w:p>
    <w:p w:rsidR="0009627A" w:rsidRDefault="0009627A" w:rsidP="00721FF1">
      <w:pPr>
        <w:pStyle w:val="ConsPlusNormal"/>
        <w:jc w:val="both"/>
        <w:rPr>
          <w:rFonts w:ascii="Times New Roman" w:hAnsi="Times New Roman" w:cs="Times New Roman"/>
        </w:rPr>
      </w:pPr>
    </w:p>
    <w:p w:rsidR="000961EC" w:rsidRDefault="00721FF1" w:rsidP="00721FF1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Разослано</w:t>
      </w:r>
      <w:r w:rsidRPr="00721FF1">
        <w:rPr>
          <w:rFonts w:ascii="Times New Roman" w:hAnsi="Times New Roman" w:cs="Times New Roman"/>
        </w:rPr>
        <w:t xml:space="preserve">: </w:t>
      </w:r>
      <w:r w:rsidR="0097529F">
        <w:rPr>
          <w:rFonts w:ascii="Times New Roman" w:hAnsi="Times New Roman" w:cs="Times New Roman"/>
        </w:rPr>
        <w:t xml:space="preserve"> в</w:t>
      </w:r>
      <w:proofErr w:type="gramEnd"/>
      <w:r w:rsidR="0097529F">
        <w:rPr>
          <w:rFonts w:ascii="Times New Roman" w:hAnsi="Times New Roman" w:cs="Times New Roman"/>
        </w:rPr>
        <w:t xml:space="preserve"> дело, </w:t>
      </w:r>
      <w:r w:rsidR="00264C3C">
        <w:rPr>
          <w:rFonts w:ascii="Times New Roman" w:hAnsi="Times New Roman" w:cs="Times New Roman"/>
        </w:rPr>
        <w:t xml:space="preserve">КУИ, </w:t>
      </w:r>
      <w:r w:rsidRPr="00721FF1">
        <w:rPr>
          <w:rFonts w:ascii="Times New Roman" w:hAnsi="Times New Roman" w:cs="Times New Roman"/>
        </w:rPr>
        <w:t>прокуратуру</w:t>
      </w:r>
    </w:p>
    <w:p w:rsidR="0009627A" w:rsidRDefault="0009627A" w:rsidP="00721FF1">
      <w:pPr>
        <w:pStyle w:val="ConsPlusNormal"/>
        <w:jc w:val="both"/>
        <w:rPr>
          <w:rFonts w:ascii="Times New Roman" w:hAnsi="Times New Roman" w:cs="Times New Roman"/>
        </w:rPr>
      </w:pPr>
    </w:p>
    <w:p w:rsidR="000961EC" w:rsidRPr="00857D48" w:rsidRDefault="000961EC" w:rsidP="000961EC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>Приложение</w:t>
      </w:r>
      <w:r w:rsidR="00A64F38">
        <w:rPr>
          <w:b w:val="0"/>
          <w:sz w:val="28"/>
          <w:szCs w:val="28"/>
        </w:rPr>
        <w:t xml:space="preserve"> №1</w:t>
      </w:r>
      <w:r w:rsidRPr="00857D48">
        <w:rPr>
          <w:b w:val="0"/>
          <w:sz w:val="28"/>
          <w:szCs w:val="28"/>
        </w:rPr>
        <w:t xml:space="preserve"> к </w:t>
      </w:r>
    </w:p>
    <w:p w:rsidR="00DA7E5E" w:rsidRDefault="000961EC" w:rsidP="000961EC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>постановлению администрации</w:t>
      </w:r>
    </w:p>
    <w:p w:rsidR="000961EC" w:rsidRPr="00857D48" w:rsidRDefault="00DA7E5E" w:rsidP="000961EC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Нойкинского сельсовета</w:t>
      </w:r>
      <w:r w:rsidR="000961EC" w:rsidRPr="00857D48">
        <w:rPr>
          <w:b w:val="0"/>
          <w:sz w:val="28"/>
          <w:szCs w:val="28"/>
        </w:rPr>
        <w:t xml:space="preserve"> Бугурусланского </w:t>
      </w:r>
      <w:proofErr w:type="gramStart"/>
      <w:r w:rsidR="000961EC" w:rsidRPr="00857D48">
        <w:rPr>
          <w:b w:val="0"/>
          <w:sz w:val="28"/>
          <w:szCs w:val="28"/>
        </w:rPr>
        <w:t>района  Оренбургской</w:t>
      </w:r>
      <w:proofErr w:type="gramEnd"/>
      <w:r w:rsidR="000961EC" w:rsidRPr="00857D48">
        <w:rPr>
          <w:b w:val="0"/>
          <w:sz w:val="28"/>
          <w:szCs w:val="28"/>
        </w:rPr>
        <w:t xml:space="preserve"> области </w:t>
      </w:r>
    </w:p>
    <w:p w:rsidR="000961EC" w:rsidRPr="00857D48" w:rsidRDefault="00DA7E5E" w:rsidP="000961EC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27.05.2020</w:t>
      </w:r>
      <w:r w:rsidR="0097529F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24-п</w:t>
      </w:r>
    </w:p>
    <w:p w:rsidR="000961EC" w:rsidRDefault="000961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61EC" w:rsidRDefault="000961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61EC" w:rsidRPr="005E0146" w:rsidRDefault="000961EC" w:rsidP="005E0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8"/>
      <w:bookmarkEnd w:id="0"/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</w:t>
      </w:r>
      <w:r w:rsidR="005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(обнародования) </w:t>
      </w: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</w:t>
      </w:r>
      <w:r w:rsidR="005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417" w:rsidRPr="00C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свободного</w:t>
      </w:r>
      <w:r w:rsidR="00C73417" w:rsidRPr="00C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прав третьих лиц, используемого в целях предоставления</w:t>
      </w:r>
      <w:r w:rsidR="00C73417" w:rsidRPr="00C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во владение и (или) в пользование на долгосрочной</w:t>
      </w:r>
      <w:r w:rsidR="00B4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основе субъектам малого и среднего предпринимательства</w:t>
      </w:r>
      <w:r w:rsidR="00B4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</w:t>
      </w:r>
      <w:r w:rsidR="00B4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Бугурусланского </w:t>
      </w:r>
      <w:r w:rsidR="006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Формирование, ведение, обязательное </w:t>
      </w:r>
      <w:r w:rsidR="005F57E9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7A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осуществляет администрация Нойкинского сельсовета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Бугурусланского района Оренбургской области </w:t>
      </w:r>
      <w:r w:rsidR="007A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Цели и основные принципы формирования,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и обязательного опубликования перечня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перечня осуществляется в целях: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имущества, находящегося в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доступности субъектам малого и среднего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организаци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предпринимательства, информации об имуществе, находящемся в </w:t>
      </w:r>
      <w:r w:rsidR="00C73417"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управления имуществом, находящимся в </w:t>
      </w:r>
      <w:r w:rsidR="00C73417"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Формирование, ведение, обязательное опубликование перечня основывается на принципах: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и доступности сведений об имуществе, включенном в перечень;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 актуализации перечня;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при формировании и дополнении перечня.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Формирование, ведение и опубликование перечня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формируется в виде информационной базы данных, содержащей сведения об имуществе, включенном в перечень.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Ведение перечня осуществляется 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2"/>
      <w:bookmarkEnd w:id="1"/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перечень вносятся сведения об имуществе, соответствующем следующим требованиям: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в реестре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Нойкинского сельсовета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Бугурусланского района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на праве </w:t>
      </w:r>
      <w:r w:rsidR="00C73417"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="00DA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Нойкинского сельсовета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Бугурусланского района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религиозного назначения, незавершенного строительства;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приняты решения о его отчуждении (продаже) в соответствии с Федеральным </w:t>
      </w:r>
      <w:hyperlink r:id="rId7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2001 года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предоставления иным лицам;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признано аварийным и подлежащим сносу;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относится к жилищному фонду;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индивидуально-определенных признаков.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Видами имущества, включаемого в перечень, являются: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</w:t>
      </w:r>
      <w:r w:rsidR="00C73417"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bookmarkStart w:id="2" w:name="_GoBack"/>
      <w:bookmarkEnd w:id="2"/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строительства, земельных участков, предусмотренных </w:t>
      </w:r>
      <w:hyperlink r:id="rId8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 исключением земельных участков, предоставленных в аренду субъектам малого и среднего предпринимательства);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нежилые помещения;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машины, механизмы, установки, транспортные средства, инвентарь, инструменты.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объекты недвижимого имущества, включаемые в перечень, должны предусматривать их использование для размещения таких объектов.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Перечень и внесение изменений в перечень утверждаются 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7A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Нойкинского сельсовета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Бугурусланского района Оренбургской области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Ежегодное дополнение перечня осуществляется </w:t>
      </w:r>
      <w:r w:rsidR="0063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ноября.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Формирование перечня, внесение изменений в перечень осуществляются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предложений, поступивших от органов 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их структурных подразделений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межведомственной рабочей группы по вопросам оказания имущественной поддержки субъектам малого и среднего предпринимательства в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Бугурусланском районе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(далее - органы, организации, иные лица).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закрепленное на праве хозяйственного ведения за 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унитарными предприятиями или на праве оперативного управления за </w:t>
      </w:r>
      <w:r w:rsidR="005F57E9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может быть включено в перечень по предложению таких предприятий или учреждений и с согласия </w:t>
      </w:r>
      <w:r w:rsidR="00B9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F57E9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их структурных </w:t>
      </w:r>
      <w:proofErr w:type="gramStart"/>
      <w:r w:rsidR="005F57E9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подразделений,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</w:t>
      </w:r>
      <w:proofErr w:type="gramEnd"/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сделки с соответствующим имуществом.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Рассмотрение </w:t>
      </w:r>
      <w:r w:rsidR="0063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формированию перечня и внесению изменений в перечень, поступивших от органов, организаций, иных лиц (далее - предложение(я)), осуществляется в течение 30 дней со дня поступления предложений в </w:t>
      </w:r>
      <w:r w:rsidR="0063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предложений </w:t>
      </w:r>
      <w:r w:rsidR="0063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сведений об имуществе, в отношении которого поступило предложение, в перечень;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исключении сведений об имуществе, в отношении которого поступило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из перечня;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учете предложений.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об отказе в учете предложения о включении имущества в перечень принимается в следующих случаях: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имущества требованиям, указанным в </w:t>
      </w:r>
      <w:hyperlink w:anchor="P62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согласия органов </w:t>
      </w:r>
      <w:r w:rsidR="005F57E9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их структурных подразделений,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согласование сделки с соответствующим имуществом, на включение имущества в перечень.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принятия решения об отказе в учете предложений </w:t>
      </w:r>
      <w:r w:rsidR="0063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5 дней органам, организациям, иным лицам, представившим предложения, письменный ответ с указанием причин отказа в учете предложений.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об имуществе, включенном в перечень, могут быть исключены из перечня, в случаях если: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0B0200" w:rsidRPr="005F57E9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5F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июля 2006 года </w:t>
      </w:r>
      <w:r w:rsidR="00A64F38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 w:rsidR="00A64F38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A64F38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либо для иных целей и имеется согласие на исключение имущества из перечня со стороны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арендующих имущество;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6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7A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Нойкинского сельсовета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Бугурусланского района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на имущество прекращено.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и внесение изменений в перечень подлежат</w:t>
      </w:r>
      <w:r w:rsidR="005F57E9" w:rsidRPr="005F57E9">
        <w:t xml:space="preserve"> </w:t>
      </w:r>
      <w:r w:rsidR="005F57E9" w:rsidRP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опубликовани</w:t>
      </w:r>
      <w:r w:rsidR="00B935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B935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r w:rsidR="00A6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7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Нойкинского сельсовета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Бугурусланского района Оренбургской </w:t>
      </w:r>
      <w:proofErr w:type="gramStart"/>
      <w:r w:rsidR="00A6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десяти дней со дня их утверждения.</w:t>
      </w: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Default="000B0200" w:rsidP="00B44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38" w:rsidRDefault="00A64F38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32" w:rsidRDefault="00522432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32" w:rsidRDefault="00522432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32" w:rsidRDefault="00522432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38" w:rsidRPr="00857D48" w:rsidRDefault="00A64F38" w:rsidP="00A64F38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№2</w:t>
      </w:r>
      <w:r w:rsidRPr="00857D48">
        <w:rPr>
          <w:b w:val="0"/>
          <w:sz w:val="28"/>
          <w:szCs w:val="28"/>
        </w:rPr>
        <w:t xml:space="preserve"> к </w:t>
      </w:r>
    </w:p>
    <w:p w:rsidR="00DA7E5E" w:rsidRDefault="00A64F38" w:rsidP="00A64F38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>постановлению администрации</w:t>
      </w:r>
    </w:p>
    <w:p w:rsidR="00A64F38" w:rsidRPr="00857D48" w:rsidRDefault="00DA7E5E" w:rsidP="00A64F38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Нойкинского сельсовета</w:t>
      </w:r>
      <w:r w:rsidR="00A64F38" w:rsidRPr="00857D48">
        <w:rPr>
          <w:b w:val="0"/>
          <w:sz w:val="28"/>
          <w:szCs w:val="28"/>
        </w:rPr>
        <w:t xml:space="preserve"> Бугурусланского </w:t>
      </w:r>
      <w:r w:rsidR="00637FF1" w:rsidRPr="00857D48">
        <w:rPr>
          <w:b w:val="0"/>
          <w:sz w:val="28"/>
          <w:szCs w:val="28"/>
        </w:rPr>
        <w:t>района Оренбургской</w:t>
      </w:r>
      <w:r w:rsidR="00A64F38" w:rsidRPr="00857D48">
        <w:rPr>
          <w:b w:val="0"/>
          <w:sz w:val="28"/>
          <w:szCs w:val="28"/>
        </w:rPr>
        <w:t xml:space="preserve"> области </w:t>
      </w:r>
    </w:p>
    <w:p w:rsidR="000B0200" w:rsidRDefault="007A2A31" w:rsidP="007A2A31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27.05.2020</w:t>
      </w:r>
      <w:r w:rsidR="00A64F38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24-п</w:t>
      </w:r>
    </w:p>
    <w:p w:rsidR="007A2A31" w:rsidRPr="007A2A31" w:rsidRDefault="007A2A31" w:rsidP="007A2A31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6"/>
      <w:bookmarkEnd w:id="3"/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B0200" w:rsidRPr="000B0200" w:rsidRDefault="00A64F38" w:rsidP="000B0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B0200"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Нойкинского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</w:t>
      </w:r>
      <w:r w:rsidR="000B0200"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</w:t>
      </w: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в целях предоставления его во владение</w:t>
      </w: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пользование на долгосрочной основе субъектам</w:t>
      </w: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и организациям,</w:t>
      </w: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образующим инфраструктуру поддержки субъектов малого</w:t>
      </w: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381"/>
        <w:gridCol w:w="2211"/>
        <w:gridCol w:w="1871"/>
        <w:gridCol w:w="2041"/>
      </w:tblGrid>
      <w:tr w:rsidR="000B0200" w:rsidRPr="000B0200" w:rsidTr="003A715E">
        <w:tc>
          <w:tcPr>
            <w:tcW w:w="546" w:type="dxa"/>
          </w:tcPr>
          <w:p w:rsidR="000B0200" w:rsidRPr="000B0200" w:rsidRDefault="00A64F38" w:rsidP="000B0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B0200" w:rsidRPr="000B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8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 &lt;1&gt;</w:t>
            </w:r>
          </w:p>
        </w:tc>
        <w:tc>
          <w:tcPr>
            <w:tcW w:w="221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87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Арендуемая площадь</w:t>
            </w:r>
          </w:p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 метров)</w:t>
            </w:r>
          </w:p>
        </w:tc>
        <w:tc>
          <w:tcPr>
            <w:tcW w:w="204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 &lt;2&gt;</w:t>
            </w:r>
          </w:p>
        </w:tc>
      </w:tr>
      <w:tr w:rsidR="000B0200" w:rsidRPr="000B0200" w:rsidTr="003A715E">
        <w:tc>
          <w:tcPr>
            <w:tcW w:w="546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0B0200" w:rsidRPr="000B0200" w:rsidRDefault="000B0200" w:rsidP="000B0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B0200" w:rsidRPr="000B0200" w:rsidRDefault="000B0200" w:rsidP="000B02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Указываются вид движимого, недвижимого имущества, а также кадастровый номер объекта недвижимого имущества.</w:t>
      </w:r>
    </w:p>
    <w:p w:rsidR="000B0200" w:rsidRPr="000B0200" w:rsidRDefault="000B0200" w:rsidP="000B02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0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Для земельных участков указываются категория земель, вид разрешенного использования.</w:t>
      </w:r>
    </w:p>
    <w:p w:rsidR="000B0200" w:rsidRP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1164" w:rsidRPr="005E0146" w:rsidRDefault="00011164" w:rsidP="000B020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11164" w:rsidRPr="005E0146" w:rsidSect="0098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5593"/>
    <w:multiLevelType w:val="hybridMultilevel"/>
    <w:tmpl w:val="13C6149A"/>
    <w:lvl w:ilvl="0" w:tplc="A8D6B0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64"/>
    <w:rsid w:val="00011164"/>
    <w:rsid w:val="000961EC"/>
    <w:rsid w:val="0009627A"/>
    <w:rsid w:val="000B0200"/>
    <w:rsid w:val="001041D8"/>
    <w:rsid w:val="00116CEA"/>
    <w:rsid w:val="00160377"/>
    <w:rsid w:val="001F5730"/>
    <w:rsid w:val="00264C3C"/>
    <w:rsid w:val="002A71F4"/>
    <w:rsid w:val="002E15ED"/>
    <w:rsid w:val="002E1F04"/>
    <w:rsid w:val="003061BE"/>
    <w:rsid w:val="00310F54"/>
    <w:rsid w:val="00365D1E"/>
    <w:rsid w:val="003E3B95"/>
    <w:rsid w:val="00401D54"/>
    <w:rsid w:val="004E122E"/>
    <w:rsid w:val="00522432"/>
    <w:rsid w:val="0058468A"/>
    <w:rsid w:val="005D1E76"/>
    <w:rsid w:val="005E0146"/>
    <w:rsid w:val="005F49A3"/>
    <w:rsid w:val="005F57E9"/>
    <w:rsid w:val="00637FF1"/>
    <w:rsid w:val="00666B3F"/>
    <w:rsid w:val="006C786F"/>
    <w:rsid w:val="00721FF1"/>
    <w:rsid w:val="00756398"/>
    <w:rsid w:val="007A2A31"/>
    <w:rsid w:val="007E4CF4"/>
    <w:rsid w:val="00820048"/>
    <w:rsid w:val="00895AE2"/>
    <w:rsid w:val="00972AB8"/>
    <w:rsid w:val="0097529F"/>
    <w:rsid w:val="009C56E2"/>
    <w:rsid w:val="00A50040"/>
    <w:rsid w:val="00A604D5"/>
    <w:rsid w:val="00A64F38"/>
    <w:rsid w:val="00A65E98"/>
    <w:rsid w:val="00B02F11"/>
    <w:rsid w:val="00B440C2"/>
    <w:rsid w:val="00B935F1"/>
    <w:rsid w:val="00BC2694"/>
    <w:rsid w:val="00C73417"/>
    <w:rsid w:val="00C9566B"/>
    <w:rsid w:val="00CF3708"/>
    <w:rsid w:val="00DA7E5E"/>
    <w:rsid w:val="00DF269E"/>
    <w:rsid w:val="00E25B3B"/>
    <w:rsid w:val="00E4118A"/>
    <w:rsid w:val="00F0025F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722D0-B9AC-4AF5-B204-B59CEB1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6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961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1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5D723FF1E41CFD39A1C8C9F81ECFDD820DA7BE0D3493AD96AB7B109ED6B6F940B1953A1F6C0A56856F8D59E33FC04CAF85666312ZBs7L" TargetMode="External"/><Relationship Id="rId13" Type="http://schemas.openxmlformats.org/officeDocument/2006/relationships/hyperlink" Target="consultantplus://offline/ref=22DE5D723FF1E41CFD39A1C8C9F81ECFDD820DA7BE0D3493AD96AB7B109ED6B6F940B1923F16665553907ED556E020DE4EB3996462Z1s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DE5D723FF1E41CFD39A1C8C9F81ECFDD820CABB40D3493AD96AB7B109ED6B6EB40E9993E1E730100CA29D855ZEs8L" TargetMode="External"/><Relationship Id="rId12" Type="http://schemas.openxmlformats.org/officeDocument/2006/relationships/hyperlink" Target="consultantplus://offline/ref=22DE5D723FF1E41CFD39A1C8C9F81ECFDD820DA7BE0D3493AD96AB7B109ED6B6F940B1923F17665553907ED556E020DE4EB3996462Z1s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DC158D83FD2F0610580CFF106207AC77DB8C8A772349C0E6EF71E590B9D6666767777882KDVBJ" TargetMode="External"/><Relationship Id="rId11" Type="http://schemas.openxmlformats.org/officeDocument/2006/relationships/hyperlink" Target="consultantplus://offline/ref=22DE5D723FF1E41CFD39A1C8C9F81ECFDD820DA7BE0D3493AD96AB7B109ED6B6F940B1923F1A665553907ED556E020DE4EB3996462Z1s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DE5D723FF1E41CFD39A1C8C9F81ECFDD820DA7BE0D3493AD96AB7B109ED6B6F940B1923F1C665553907ED556E020DE4EB3996462Z1s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E5D723FF1E41CFD39A1C8C9F81ECFDD820DA7BE0D3493AD96AB7B109ED6B6F940B1923F1F665553907ED556E020DE4EB3996462Z1sAL" TargetMode="External"/><Relationship Id="rId14" Type="http://schemas.openxmlformats.org/officeDocument/2006/relationships/hyperlink" Target="consultantplus://offline/ref=22DE5D723FF1E41CFD39A1C8C9F81ECFDD8308AFBE0A3493AD96AB7B109ED6B6EB40E9993E1E730100CA29D855ZE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8FA9-6318-4562-8A5D-B35F70F8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Алькина</dc:creator>
  <cp:lastModifiedBy>user</cp:lastModifiedBy>
  <cp:revision>6</cp:revision>
  <cp:lastPrinted>2020-05-28T04:15:00Z</cp:lastPrinted>
  <dcterms:created xsi:type="dcterms:W3CDTF">2020-05-27T05:32:00Z</dcterms:created>
  <dcterms:modified xsi:type="dcterms:W3CDTF">2020-05-28T04:17:00Z</dcterms:modified>
</cp:coreProperties>
</file>